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5F" w:rsidRDefault="0057287E">
      <w:pPr>
        <w:shd w:val="clear" w:color="auto" w:fill="FFFFFF"/>
        <w:spacing w:line="365" w:lineRule="exact"/>
        <w:ind w:left="2774" w:right="2755"/>
        <w:jc w:val="center"/>
      </w:pPr>
      <w:r>
        <w:rPr>
          <w:b/>
          <w:bCs/>
          <w:color w:val="434343"/>
          <w:spacing w:val="-3"/>
          <w:sz w:val="32"/>
          <w:szCs w:val="32"/>
        </w:rPr>
        <w:t xml:space="preserve">8 </w:t>
      </w:r>
      <w:r>
        <w:rPr>
          <w:rFonts w:eastAsia="Times New Roman"/>
          <w:b/>
          <w:bCs/>
          <w:color w:val="434343"/>
          <w:spacing w:val="-3"/>
          <w:sz w:val="32"/>
          <w:szCs w:val="32"/>
        </w:rPr>
        <w:t xml:space="preserve">КЛАСС </w:t>
      </w:r>
      <w:r>
        <w:rPr>
          <w:rFonts w:eastAsia="Times New Roman"/>
          <w:b/>
          <w:bCs/>
          <w:color w:val="434343"/>
          <w:spacing w:val="-4"/>
          <w:sz w:val="32"/>
          <w:szCs w:val="32"/>
        </w:rPr>
        <w:t>РАБОЧАЯ ПРОГРАММА</w:t>
      </w:r>
    </w:p>
    <w:p w:rsidR="00691E5F" w:rsidRDefault="0057287E">
      <w:pPr>
        <w:shd w:val="clear" w:color="auto" w:fill="FFFFFF"/>
        <w:spacing w:line="269" w:lineRule="exact"/>
        <w:jc w:val="center"/>
      </w:pPr>
      <w:r>
        <w:rPr>
          <w:rFonts w:eastAsia="Times New Roman"/>
          <w:b/>
          <w:bCs/>
          <w:color w:val="434343"/>
          <w:spacing w:val="4"/>
          <w:sz w:val="23"/>
          <w:szCs w:val="23"/>
        </w:rPr>
        <w:t xml:space="preserve">курса химии 8 класса, </w:t>
      </w:r>
      <w:proofErr w:type="gramStart"/>
      <w:r>
        <w:rPr>
          <w:rFonts w:eastAsia="Times New Roman"/>
          <w:b/>
          <w:bCs/>
          <w:color w:val="434343"/>
          <w:spacing w:val="4"/>
          <w:sz w:val="23"/>
          <w:szCs w:val="23"/>
        </w:rPr>
        <w:t>разработанная</w:t>
      </w:r>
      <w:proofErr w:type="gramEnd"/>
      <w:r>
        <w:rPr>
          <w:rFonts w:eastAsia="Times New Roman"/>
          <w:b/>
          <w:bCs/>
          <w:color w:val="434343"/>
          <w:spacing w:val="4"/>
          <w:sz w:val="23"/>
          <w:szCs w:val="23"/>
        </w:rPr>
        <w:t xml:space="preserve"> на основе Примерной программы основного</w:t>
      </w:r>
    </w:p>
    <w:p w:rsidR="00691E5F" w:rsidRDefault="0057287E">
      <w:pPr>
        <w:shd w:val="clear" w:color="auto" w:fill="FFFFFF"/>
        <w:spacing w:line="269" w:lineRule="exact"/>
        <w:jc w:val="center"/>
      </w:pPr>
      <w:r>
        <w:rPr>
          <w:rFonts w:eastAsia="Times New Roman"/>
          <w:b/>
          <w:bCs/>
          <w:color w:val="434343"/>
          <w:spacing w:val="5"/>
          <w:sz w:val="23"/>
          <w:szCs w:val="23"/>
        </w:rPr>
        <w:t>общего образования по химии, Программы курса химии для 8-9 классов</w:t>
      </w:r>
    </w:p>
    <w:p w:rsidR="00691E5F" w:rsidRDefault="0057287E">
      <w:pPr>
        <w:shd w:val="clear" w:color="auto" w:fill="FFFFFF"/>
        <w:spacing w:line="269" w:lineRule="exact"/>
        <w:ind w:left="14"/>
        <w:jc w:val="center"/>
      </w:pPr>
      <w:r>
        <w:rPr>
          <w:rFonts w:eastAsia="Times New Roman"/>
          <w:b/>
          <w:bCs/>
          <w:color w:val="434343"/>
          <w:spacing w:val="5"/>
          <w:sz w:val="23"/>
          <w:szCs w:val="23"/>
        </w:rPr>
        <w:t>общеобразовательных учреждений (автор О. С. Габриелян, 2006)</w:t>
      </w:r>
    </w:p>
    <w:p w:rsidR="00691E5F" w:rsidRDefault="0057287E">
      <w:pPr>
        <w:shd w:val="clear" w:color="auto" w:fill="FFFFFF"/>
        <w:spacing w:line="269" w:lineRule="exact"/>
        <w:ind w:left="29"/>
        <w:jc w:val="center"/>
        <w:rPr>
          <w:rFonts w:eastAsia="Times New Roman"/>
          <w:b/>
          <w:bCs/>
          <w:color w:val="434343"/>
          <w:spacing w:val="5"/>
          <w:sz w:val="23"/>
          <w:szCs w:val="23"/>
        </w:rPr>
      </w:pPr>
      <w:r>
        <w:rPr>
          <w:rFonts w:eastAsia="Times New Roman"/>
          <w:b/>
          <w:bCs/>
          <w:color w:val="434343"/>
          <w:spacing w:val="5"/>
          <w:sz w:val="23"/>
          <w:szCs w:val="23"/>
        </w:rPr>
        <w:t>и государственного образовательного стандарта</w:t>
      </w:r>
      <w:r w:rsidR="00951235">
        <w:rPr>
          <w:rFonts w:eastAsia="Times New Roman"/>
          <w:b/>
          <w:bCs/>
          <w:color w:val="434343"/>
          <w:spacing w:val="5"/>
          <w:sz w:val="23"/>
          <w:szCs w:val="23"/>
        </w:rPr>
        <w:t>.</w:t>
      </w:r>
    </w:p>
    <w:p w:rsidR="00951235" w:rsidRPr="00951235" w:rsidRDefault="00951235">
      <w:pPr>
        <w:shd w:val="clear" w:color="auto" w:fill="FFFFFF"/>
        <w:spacing w:line="269" w:lineRule="exact"/>
        <w:ind w:left="29"/>
        <w:jc w:val="center"/>
        <w:rPr>
          <w:sz w:val="36"/>
          <w:szCs w:val="36"/>
        </w:rPr>
      </w:pPr>
      <w:r>
        <w:rPr>
          <w:rFonts w:eastAsia="Times New Roman"/>
          <w:b/>
          <w:bCs/>
          <w:color w:val="434343"/>
          <w:spacing w:val="5"/>
          <w:sz w:val="36"/>
          <w:szCs w:val="36"/>
        </w:rPr>
        <w:t>Пояснительная   записка.</w:t>
      </w:r>
      <w:bookmarkStart w:id="0" w:name="_GoBack"/>
      <w:bookmarkEnd w:id="0"/>
    </w:p>
    <w:p w:rsidR="00691E5F" w:rsidRDefault="0057287E">
      <w:pPr>
        <w:shd w:val="clear" w:color="auto" w:fill="FFFFFF"/>
        <w:spacing w:before="355" w:line="274" w:lineRule="exact"/>
        <w:ind w:left="5"/>
      </w:pPr>
      <w:proofErr w:type="gramStart"/>
      <w:r>
        <w:rPr>
          <w:rFonts w:eastAsia="Times New Roman"/>
          <w:color w:val="000000"/>
          <w:spacing w:val="-5"/>
          <w:sz w:val="25"/>
          <w:szCs w:val="25"/>
        </w:rPr>
        <w:t>Рассчитана</w:t>
      </w:r>
      <w:proofErr w:type="gramEnd"/>
      <w:r>
        <w:rPr>
          <w:rFonts w:eastAsia="Times New Roman"/>
          <w:color w:val="000000"/>
          <w:spacing w:val="-5"/>
          <w:sz w:val="25"/>
          <w:szCs w:val="25"/>
        </w:rPr>
        <w:t xml:space="preserve"> на 70 часов (2 часа в неделю).</w:t>
      </w:r>
    </w:p>
    <w:p w:rsidR="00691E5F" w:rsidRDefault="0057287E">
      <w:pPr>
        <w:shd w:val="clear" w:color="auto" w:fill="FFFFFF"/>
        <w:spacing w:line="274" w:lineRule="exact"/>
      </w:pPr>
      <w:r>
        <w:rPr>
          <w:rFonts w:eastAsia="Times New Roman"/>
          <w:color w:val="000000"/>
          <w:spacing w:val="-5"/>
          <w:sz w:val="25"/>
          <w:szCs w:val="25"/>
        </w:rPr>
        <w:t>Контрольных работ - 5 часов.</w:t>
      </w:r>
    </w:p>
    <w:p w:rsidR="00691E5F" w:rsidRDefault="0057287E">
      <w:pPr>
        <w:shd w:val="clear" w:color="auto" w:fill="FFFFFF"/>
        <w:spacing w:line="274" w:lineRule="exact"/>
        <w:ind w:left="5"/>
      </w:pPr>
      <w:r>
        <w:rPr>
          <w:rFonts w:eastAsia="Times New Roman"/>
          <w:color w:val="000000"/>
          <w:spacing w:val="-5"/>
          <w:sz w:val="25"/>
          <w:szCs w:val="25"/>
        </w:rPr>
        <w:t>Практических работ - 4 часа.</w:t>
      </w:r>
    </w:p>
    <w:p w:rsidR="00691E5F" w:rsidRDefault="0057287E">
      <w:pPr>
        <w:shd w:val="clear" w:color="auto" w:fill="FFFFFF"/>
        <w:spacing w:line="274" w:lineRule="exact"/>
        <w:ind w:left="14"/>
      </w:pPr>
      <w:r>
        <w:rPr>
          <w:rFonts w:eastAsia="Times New Roman"/>
          <w:color w:val="000000"/>
          <w:spacing w:val="-6"/>
          <w:sz w:val="25"/>
          <w:szCs w:val="25"/>
        </w:rPr>
        <w:t>Резервное время - 2 часа.</w:t>
      </w:r>
    </w:p>
    <w:p w:rsidR="00691E5F" w:rsidRDefault="0057287E">
      <w:pPr>
        <w:shd w:val="clear" w:color="auto" w:fill="FFFFFF"/>
        <w:spacing w:line="274" w:lineRule="exact"/>
        <w:ind w:left="14"/>
      </w:pPr>
      <w:r>
        <w:rPr>
          <w:rFonts w:eastAsia="Times New Roman"/>
          <w:color w:val="000000"/>
          <w:spacing w:val="-5"/>
          <w:sz w:val="25"/>
          <w:szCs w:val="25"/>
        </w:rPr>
        <w:t>Форма итоговой аттестации - контрольная работа.</w:t>
      </w:r>
    </w:p>
    <w:p w:rsidR="00691E5F" w:rsidRDefault="0057287E">
      <w:pPr>
        <w:shd w:val="clear" w:color="auto" w:fill="FFFFFF"/>
        <w:spacing w:line="274" w:lineRule="exact"/>
        <w:ind w:left="14"/>
      </w:pPr>
      <w:r>
        <w:rPr>
          <w:rFonts w:eastAsia="Times New Roman"/>
          <w:color w:val="000000"/>
          <w:spacing w:val="-5"/>
          <w:sz w:val="25"/>
          <w:szCs w:val="25"/>
        </w:rPr>
        <w:t>Учебно-методический комплект:</w:t>
      </w:r>
    </w:p>
    <w:p w:rsidR="00691E5F" w:rsidRDefault="0057287E" w:rsidP="0057287E">
      <w:pPr>
        <w:numPr>
          <w:ilvl w:val="0"/>
          <w:numId w:val="1"/>
        </w:numPr>
        <w:shd w:val="clear" w:color="auto" w:fill="FFFFFF"/>
        <w:tabs>
          <w:tab w:val="left" w:pos="235"/>
        </w:tabs>
        <w:spacing w:line="274" w:lineRule="exact"/>
        <w:ind w:left="14" w:right="461"/>
        <w:rPr>
          <w:color w:val="000000"/>
          <w:spacing w:val="-27"/>
          <w:sz w:val="25"/>
          <w:szCs w:val="25"/>
        </w:rPr>
      </w:pP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Габриелян, О. С. </w:t>
      </w:r>
      <w:r>
        <w:rPr>
          <w:rFonts w:eastAsia="Times New Roman"/>
          <w:color w:val="000000"/>
          <w:spacing w:val="-5"/>
          <w:sz w:val="25"/>
          <w:szCs w:val="25"/>
        </w:rPr>
        <w:t>Химия. 8 класс: учебник для общеобразовательных учреждений</w:t>
      </w:r>
      <w:r>
        <w:rPr>
          <w:rFonts w:eastAsia="Times New Roman"/>
          <w:color w:val="000000"/>
          <w:spacing w:val="-5"/>
          <w:sz w:val="25"/>
          <w:szCs w:val="25"/>
        </w:rPr>
        <w:br/>
        <w:t>[Текст] / О. С. Габриелян. - М.: Дрофа, 2007.</w:t>
      </w:r>
    </w:p>
    <w:p w:rsidR="00691E5F" w:rsidRDefault="0057287E" w:rsidP="0057287E">
      <w:pPr>
        <w:numPr>
          <w:ilvl w:val="0"/>
          <w:numId w:val="1"/>
        </w:numPr>
        <w:shd w:val="clear" w:color="auto" w:fill="FFFFFF"/>
        <w:tabs>
          <w:tab w:val="left" w:pos="235"/>
        </w:tabs>
        <w:spacing w:line="274" w:lineRule="exact"/>
        <w:ind w:left="14" w:right="461"/>
        <w:rPr>
          <w:color w:val="000000"/>
          <w:spacing w:val="-16"/>
          <w:sz w:val="25"/>
          <w:szCs w:val="25"/>
        </w:rPr>
      </w:pP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Сборник </w:t>
      </w:r>
      <w:r>
        <w:rPr>
          <w:rFonts w:eastAsia="Times New Roman"/>
          <w:color w:val="000000"/>
          <w:spacing w:val="-5"/>
          <w:sz w:val="25"/>
          <w:szCs w:val="25"/>
        </w:rPr>
        <w:t>материалов по реализации федерального компонента государственного</w:t>
      </w:r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pacing w:val="-6"/>
          <w:sz w:val="25"/>
          <w:szCs w:val="25"/>
        </w:rPr>
        <w:t>стандарта общего образования в общеобразовательных учреждениях Волгоградской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 xml:space="preserve">области [Текст]. </w:t>
      </w:r>
      <w:proofErr w:type="gramStart"/>
      <w:r>
        <w:rPr>
          <w:rFonts w:eastAsia="Times New Roman"/>
          <w:color w:val="000000"/>
          <w:spacing w:val="-5"/>
          <w:sz w:val="25"/>
          <w:szCs w:val="25"/>
        </w:rPr>
        <w:t>-В</w:t>
      </w:r>
      <w:proofErr w:type="gramEnd"/>
      <w:r>
        <w:rPr>
          <w:rFonts w:eastAsia="Times New Roman"/>
          <w:color w:val="000000"/>
          <w:spacing w:val="-5"/>
          <w:sz w:val="25"/>
          <w:szCs w:val="25"/>
        </w:rPr>
        <w:t>олгоград: Учитель. 2006.</w:t>
      </w:r>
    </w:p>
    <w:p w:rsidR="00691E5F" w:rsidRDefault="00691E5F">
      <w:pPr>
        <w:rPr>
          <w:sz w:val="2"/>
          <w:szCs w:val="2"/>
        </w:rPr>
      </w:pPr>
    </w:p>
    <w:p w:rsidR="00691E5F" w:rsidRDefault="0057287E" w:rsidP="0057287E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274" w:lineRule="exact"/>
        <w:ind w:left="24" w:right="461"/>
        <w:rPr>
          <w:color w:val="000000"/>
          <w:spacing w:val="-17"/>
          <w:sz w:val="25"/>
          <w:szCs w:val="25"/>
        </w:rPr>
      </w:pP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Габриелян, О. С. </w:t>
      </w:r>
      <w:r>
        <w:rPr>
          <w:rFonts w:eastAsia="Times New Roman"/>
          <w:color w:val="000000"/>
          <w:spacing w:val="-5"/>
          <w:sz w:val="25"/>
          <w:szCs w:val="25"/>
        </w:rPr>
        <w:t>Настольная книга учителя. Химия. 8 класс: методическое пособие</w:t>
      </w:r>
      <w:r>
        <w:rPr>
          <w:rFonts w:eastAsia="Times New Roman"/>
          <w:color w:val="000000"/>
          <w:spacing w:val="-5"/>
          <w:sz w:val="25"/>
          <w:szCs w:val="25"/>
        </w:rPr>
        <w:br/>
        <w:t>[Текст] / О. С. Габриелян. - М: Дрофа, 2002.</w:t>
      </w:r>
    </w:p>
    <w:p w:rsidR="00691E5F" w:rsidRDefault="0057287E" w:rsidP="0057287E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274" w:lineRule="exact"/>
        <w:ind w:left="24"/>
        <w:rPr>
          <w:color w:val="000000"/>
          <w:spacing w:val="-16"/>
          <w:sz w:val="25"/>
          <w:szCs w:val="25"/>
        </w:rPr>
      </w:pP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Габриелян, О. С. </w:t>
      </w:r>
      <w:r>
        <w:rPr>
          <w:rFonts w:eastAsia="Times New Roman"/>
          <w:color w:val="000000"/>
          <w:spacing w:val="-5"/>
          <w:sz w:val="25"/>
          <w:szCs w:val="25"/>
        </w:rPr>
        <w:t>Химия. 8 класс: контрольные и проверочные работы [Текст] / О. С.</w:t>
      </w:r>
      <w:r>
        <w:rPr>
          <w:rFonts w:eastAsia="Times New Roman"/>
          <w:color w:val="000000"/>
          <w:spacing w:val="-5"/>
          <w:sz w:val="25"/>
          <w:szCs w:val="25"/>
        </w:rPr>
        <w:br/>
        <w:t>Габриелян и др. - М: Дрофа, 2003.</w:t>
      </w:r>
    </w:p>
    <w:p w:rsidR="00691E5F" w:rsidRDefault="0057287E" w:rsidP="0057287E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274" w:lineRule="exact"/>
        <w:ind w:left="24"/>
        <w:rPr>
          <w:color w:val="000000"/>
          <w:spacing w:val="-17"/>
          <w:sz w:val="25"/>
          <w:szCs w:val="25"/>
        </w:rPr>
      </w:pP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Габриелян, О. С. </w:t>
      </w:r>
      <w:r>
        <w:rPr>
          <w:rFonts w:eastAsia="Times New Roman"/>
          <w:color w:val="000000"/>
          <w:spacing w:val="-5"/>
          <w:sz w:val="25"/>
          <w:szCs w:val="25"/>
        </w:rPr>
        <w:t>Химия. 8 класс: рабочая тетрадь к учебнику О. С. Габриеляна [Текст] /</w:t>
      </w:r>
      <w:r>
        <w:rPr>
          <w:rFonts w:eastAsia="Times New Roman"/>
          <w:color w:val="000000"/>
          <w:spacing w:val="-5"/>
          <w:sz w:val="25"/>
          <w:szCs w:val="25"/>
        </w:rPr>
        <w:br/>
        <w:t xml:space="preserve">О. С. Габриелян, А. В. </w:t>
      </w:r>
      <w:proofErr w:type="spellStart"/>
      <w:r>
        <w:rPr>
          <w:rFonts w:eastAsia="Times New Roman"/>
          <w:color w:val="000000"/>
          <w:spacing w:val="-5"/>
          <w:sz w:val="25"/>
          <w:szCs w:val="25"/>
        </w:rPr>
        <w:t>Яшукова</w:t>
      </w:r>
      <w:proofErr w:type="spellEnd"/>
      <w:r>
        <w:rPr>
          <w:rFonts w:eastAsia="Times New Roman"/>
          <w:color w:val="000000"/>
          <w:spacing w:val="-5"/>
          <w:sz w:val="25"/>
          <w:szCs w:val="25"/>
        </w:rPr>
        <w:t>. - М.: Дрофа, 2007.</w:t>
      </w:r>
    </w:p>
    <w:p w:rsidR="00691E5F" w:rsidRDefault="0057287E" w:rsidP="0057287E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274" w:lineRule="exact"/>
        <w:ind w:left="24"/>
        <w:rPr>
          <w:color w:val="000000"/>
          <w:spacing w:val="-15"/>
          <w:sz w:val="25"/>
          <w:szCs w:val="25"/>
        </w:rPr>
      </w:pPr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Некрасова, Л. И. </w:t>
      </w:r>
      <w:r>
        <w:rPr>
          <w:rFonts w:eastAsia="Times New Roman"/>
          <w:color w:val="000000"/>
          <w:spacing w:val="-5"/>
          <w:sz w:val="25"/>
          <w:szCs w:val="25"/>
        </w:rPr>
        <w:t>Химия. 8 класс: карточки заданий к учебнику О. С. Габриеляна [Текст]</w:t>
      </w:r>
      <w:r>
        <w:rPr>
          <w:rFonts w:eastAsia="Times New Roman"/>
          <w:color w:val="000000"/>
          <w:spacing w:val="-5"/>
          <w:sz w:val="25"/>
          <w:szCs w:val="25"/>
        </w:rPr>
        <w:br/>
        <w:t>/ Л. И. Некрасова. - Саратов: Лицей, 2004.</w:t>
      </w:r>
    </w:p>
    <w:p w:rsidR="00691E5F" w:rsidRDefault="0057287E">
      <w:pPr>
        <w:shd w:val="clear" w:color="auto" w:fill="FFFFFF"/>
        <w:spacing w:line="274" w:lineRule="exact"/>
        <w:ind w:left="29"/>
      </w:pPr>
      <w:r>
        <w:rPr>
          <w:rFonts w:eastAsia="Times New Roman"/>
          <w:color w:val="000000"/>
          <w:spacing w:val="-5"/>
          <w:sz w:val="25"/>
          <w:szCs w:val="25"/>
        </w:rPr>
        <w:t>Дополнительная литература:</w:t>
      </w:r>
    </w:p>
    <w:p w:rsidR="00691E5F" w:rsidRDefault="0057287E">
      <w:pPr>
        <w:shd w:val="clear" w:color="auto" w:fill="FFFFFF"/>
        <w:spacing w:line="274" w:lineRule="exact"/>
        <w:ind w:left="62"/>
      </w:pPr>
      <w:r>
        <w:rPr>
          <w:color w:val="000000"/>
          <w:spacing w:val="-6"/>
          <w:sz w:val="25"/>
          <w:szCs w:val="25"/>
        </w:rPr>
        <w:t xml:space="preserve">1 . </w:t>
      </w:r>
      <w:r>
        <w:rPr>
          <w:rFonts w:eastAsia="Times New Roman"/>
          <w:i/>
          <w:iCs/>
          <w:color w:val="000000"/>
          <w:spacing w:val="-6"/>
          <w:sz w:val="25"/>
          <w:szCs w:val="25"/>
        </w:rPr>
        <w:t xml:space="preserve">Денисова, В. Г. </w:t>
      </w:r>
      <w:r>
        <w:rPr>
          <w:rFonts w:eastAsia="Times New Roman"/>
          <w:color w:val="000000"/>
          <w:spacing w:val="-6"/>
          <w:sz w:val="25"/>
          <w:szCs w:val="25"/>
        </w:rPr>
        <w:t>Материалы для подготовки к ЕГЭ по химии за курс основной школы</w:t>
      </w:r>
    </w:p>
    <w:p w:rsidR="00691E5F" w:rsidRDefault="0057287E">
      <w:pPr>
        <w:shd w:val="clear" w:color="auto" w:fill="FFFFFF"/>
        <w:spacing w:line="274" w:lineRule="exact"/>
        <w:ind w:left="48"/>
      </w:pPr>
      <w:r>
        <w:rPr>
          <w:color w:val="000000"/>
          <w:spacing w:val="-5"/>
          <w:sz w:val="25"/>
          <w:szCs w:val="25"/>
        </w:rPr>
        <w:t>[</w:t>
      </w:r>
      <w:r>
        <w:rPr>
          <w:rFonts w:eastAsia="Times New Roman"/>
          <w:color w:val="000000"/>
          <w:spacing w:val="-5"/>
          <w:sz w:val="25"/>
          <w:szCs w:val="25"/>
        </w:rPr>
        <w:t>Текст] / В. Г. Денисова. - Волгоград: Учитель, 2004.</w:t>
      </w:r>
    </w:p>
    <w:p w:rsidR="00691E5F" w:rsidRDefault="0057287E" w:rsidP="0057287E">
      <w:pPr>
        <w:numPr>
          <w:ilvl w:val="0"/>
          <w:numId w:val="3"/>
        </w:numPr>
        <w:shd w:val="clear" w:color="auto" w:fill="FFFFFF"/>
        <w:tabs>
          <w:tab w:val="left" w:pos="269"/>
        </w:tabs>
        <w:spacing w:line="274" w:lineRule="exact"/>
        <w:ind w:left="38" w:right="922"/>
        <w:rPr>
          <w:color w:val="000000"/>
          <w:spacing w:val="-16"/>
          <w:sz w:val="25"/>
          <w:szCs w:val="25"/>
        </w:rPr>
      </w:pPr>
      <w:proofErr w:type="spellStart"/>
      <w:r>
        <w:rPr>
          <w:rFonts w:eastAsia="Times New Roman"/>
          <w:i/>
          <w:iCs/>
          <w:color w:val="000000"/>
          <w:spacing w:val="-5"/>
          <w:sz w:val="25"/>
          <w:szCs w:val="25"/>
        </w:rPr>
        <w:t>Ширшина</w:t>
      </w:r>
      <w:proofErr w:type="spellEnd"/>
      <w:r>
        <w:rPr>
          <w:rFonts w:eastAsia="Times New Roman"/>
          <w:i/>
          <w:iCs/>
          <w:color w:val="000000"/>
          <w:spacing w:val="-5"/>
          <w:sz w:val="25"/>
          <w:szCs w:val="25"/>
        </w:rPr>
        <w:t xml:space="preserve">, Н. В. </w:t>
      </w:r>
      <w:r>
        <w:rPr>
          <w:rFonts w:eastAsia="Times New Roman"/>
          <w:color w:val="000000"/>
          <w:spacing w:val="-5"/>
          <w:sz w:val="25"/>
          <w:szCs w:val="25"/>
        </w:rPr>
        <w:t>Химия. 9 класс: тестовые задания для подготовки к итоговой</w:t>
      </w:r>
      <w:r>
        <w:rPr>
          <w:rFonts w:eastAsia="Times New Roman"/>
          <w:color w:val="000000"/>
          <w:spacing w:val="-5"/>
          <w:sz w:val="25"/>
          <w:szCs w:val="25"/>
        </w:rPr>
        <w:br/>
        <w:t xml:space="preserve">аттестации [Текст] / Н. В. </w:t>
      </w:r>
      <w:proofErr w:type="spellStart"/>
      <w:r>
        <w:rPr>
          <w:rFonts w:eastAsia="Times New Roman"/>
          <w:color w:val="000000"/>
          <w:spacing w:val="-5"/>
          <w:sz w:val="25"/>
          <w:szCs w:val="25"/>
        </w:rPr>
        <w:t>Ширшина</w:t>
      </w:r>
      <w:proofErr w:type="spellEnd"/>
      <w:r>
        <w:rPr>
          <w:rFonts w:eastAsia="Times New Roman"/>
          <w:color w:val="000000"/>
          <w:spacing w:val="-5"/>
          <w:sz w:val="25"/>
          <w:szCs w:val="25"/>
        </w:rPr>
        <w:t>. - Волгоград: Учитель, 2004.</w:t>
      </w:r>
    </w:p>
    <w:p w:rsidR="00691E5F" w:rsidRDefault="0057287E" w:rsidP="0057287E">
      <w:pPr>
        <w:numPr>
          <w:ilvl w:val="0"/>
          <w:numId w:val="3"/>
        </w:numPr>
        <w:shd w:val="clear" w:color="auto" w:fill="FFFFFF"/>
        <w:tabs>
          <w:tab w:val="left" w:pos="269"/>
        </w:tabs>
        <w:spacing w:line="274" w:lineRule="exact"/>
        <w:ind w:left="38"/>
        <w:rPr>
          <w:color w:val="000000"/>
          <w:spacing w:val="-15"/>
          <w:sz w:val="25"/>
          <w:szCs w:val="25"/>
        </w:rPr>
      </w:pPr>
      <w:proofErr w:type="spellStart"/>
      <w:r>
        <w:rPr>
          <w:rFonts w:eastAsia="Times New Roman"/>
          <w:i/>
          <w:iCs/>
          <w:color w:val="000000"/>
          <w:spacing w:val="-6"/>
          <w:sz w:val="25"/>
          <w:szCs w:val="25"/>
        </w:rPr>
        <w:t>Ширшина</w:t>
      </w:r>
      <w:proofErr w:type="spellEnd"/>
      <w:r>
        <w:rPr>
          <w:rFonts w:eastAsia="Times New Roman"/>
          <w:i/>
          <w:iCs/>
          <w:color w:val="000000"/>
          <w:spacing w:val="-6"/>
          <w:sz w:val="25"/>
          <w:szCs w:val="25"/>
        </w:rPr>
        <w:t xml:space="preserve">, Н. В. </w:t>
      </w:r>
      <w:r>
        <w:rPr>
          <w:rFonts w:eastAsia="Times New Roman"/>
          <w:color w:val="000000"/>
          <w:spacing w:val="-6"/>
          <w:sz w:val="25"/>
          <w:szCs w:val="25"/>
        </w:rPr>
        <w:t xml:space="preserve">Неорганическая химия [Электронный ресурс] / Н. В. </w:t>
      </w:r>
      <w:proofErr w:type="spellStart"/>
      <w:r>
        <w:rPr>
          <w:rFonts w:eastAsia="Times New Roman"/>
          <w:color w:val="000000"/>
          <w:spacing w:val="-6"/>
          <w:sz w:val="25"/>
          <w:szCs w:val="25"/>
        </w:rPr>
        <w:t>Ширшина</w:t>
      </w:r>
      <w:proofErr w:type="spellEnd"/>
      <w:r>
        <w:rPr>
          <w:rFonts w:eastAsia="Times New Roman"/>
          <w:color w:val="000000"/>
          <w:spacing w:val="-6"/>
          <w:sz w:val="25"/>
          <w:szCs w:val="25"/>
        </w:rPr>
        <w:t xml:space="preserve">. - </w:t>
      </w:r>
      <w:proofErr w:type="spellStart"/>
      <w:proofErr w:type="gramStart"/>
      <w:r>
        <w:rPr>
          <w:rFonts w:eastAsia="Times New Roman"/>
          <w:color w:val="000000"/>
          <w:spacing w:val="-6"/>
          <w:sz w:val="25"/>
          <w:szCs w:val="25"/>
        </w:rPr>
        <w:t>Элек</w:t>
      </w:r>
      <w:proofErr w:type="spellEnd"/>
      <w:r>
        <w:rPr>
          <w:rFonts w:eastAsia="Times New Roman"/>
          <w:color w:val="000000"/>
          <w:spacing w:val="-6"/>
          <w:sz w:val="25"/>
          <w:szCs w:val="25"/>
        </w:rPr>
        <w:softHyphen/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4"/>
          <w:sz w:val="25"/>
          <w:szCs w:val="25"/>
        </w:rPr>
        <w:t>трон</w:t>
      </w:r>
      <w:proofErr w:type="gramEnd"/>
      <w:r>
        <w:rPr>
          <w:rFonts w:eastAsia="Times New Roman"/>
          <w:color w:val="000000"/>
          <w:spacing w:val="-4"/>
          <w:sz w:val="25"/>
          <w:szCs w:val="25"/>
        </w:rPr>
        <w:t xml:space="preserve">, текстовые, граф, и </w:t>
      </w:r>
      <w:proofErr w:type="spellStart"/>
      <w:r>
        <w:rPr>
          <w:rFonts w:eastAsia="Times New Roman"/>
          <w:color w:val="000000"/>
          <w:spacing w:val="-4"/>
          <w:sz w:val="25"/>
          <w:szCs w:val="25"/>
        </w:rPr>
        <w:t>зв</w:t>
      </w:r>
      <w:proofErr w:type="spellEnd"/>
      <w:r>
        <w:rPr>
          <w:rFonts w:eastAsia="Times New Roman"/>
          <w:color w:val="000000"/>
          <w:spacing w:val="-4"/>
          <w:sz w:val="25"/>
          <w:szCs w:val="25"/>
        </w:rPr>
        <w:t>. дан. - Волгоград: Учитель. 2007. - 1 электрон, опт</w:t>
      </w:r>
      <w:proofErr w:type="gramStart"/>
      <w:r>
        <w:rPr>
          <w:rFonts w:eastAsia="Times New Roman"/>
          <w:color w:val="000000"/>
          <w:spacing w:val="-4"/>
          <w:sz w:val="25"/>
          <w:szCs w:val="25"/>
        </w:rPr>
        <w:t>.</w:t>
      </w:r>
      <w:proofErr w:type="gramEnd"/>
      <w:r>
        <w:rPr>
          <w:rFonts w:eastAsia="Times New Roman"/>
          <w:color w:val="000000"/>
          <w:spacing w:val="-4"/>
          <w:sz w:val="25"/>
          <w:szCs w:val="25"/>
        </w:rPr>
        <w:t xml:space="preserve"> </w:t>
      </w:r>
      <w:proofErr w:type="gramStart"/>
      <w:r>
        <w:rPr>
          <w:rFonts w:eastAsia="Times New Roman"/>
          <w:color w:val="000000"/>
          <w:spacing w:val="-4"/>
          <w:sz w:val="25"/>
          <w:szCs w:val="25"/>
        </w:rPr>
        <w:t>д</w:t>
      </w:r>
      <w:proofErr w:type="gramEnd"/>
      <w:r>
        <w:rPr>
          <w:rFonts w:eastAsia="Times New Roman"/>
          <w:color w:val="000000"/>
          <w:spacing w:val="-4"/>
          <w:sz w:val="25"/>
          <w:szCs w:val="25"/>
        </w:rPr>
        <w:t>иск (СО).</w:t>
      </w:r>
      <w:r>
        <w:rPr>
          <w:rFonts w:eastAsia="Times New Roman"/>
          <w:color w:val="000000"/>
          <w:spacing w:val="-4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 xml:space="preserve">При оформлении рабочей программы были использованы следующие условные </w:t>
      </w:r>
      <w:proofErr w:type="gramStart"/>
      <w:r>
        <w:rPr>
          <w:rFonts w:eastAsia="Times New Roman"/>
          <w:color w:val="000000"/>
          <w:spacing w:val="-5"/>
          <w:sz w:val="25"/>
          <w:szCs w:val="25"/>
        </w:rPr>
        <w:t>обо</w:t>
      </w:r>
      <w:r>
        <w:rPr>
          <w:rFonts w:eastAsia="Times New Roman"/>
          <w:color w:val="000000"/>
          <w:spacing w:val="-5"/>
          <w:sz w:val="25"/>
          <w:szCs w:val="25"/>
        </w:rPr>
        <w:softHyphen/>
      </w:r>
      <w:proofErr w:type="gramEnd"/>
      <w:r>
        <w:rPr>
          <w:rFonts w:eastAsia="Times New Roman"/>
          <w:color w:val="000000"/>
          <w:spacing w:val="-5"/>
          <w:sz w:val="25"/>
          <w:szCs w:val="25"/>
        </w:rPr>
        <w:br/>
      </w:r>
      <w:r>
        <w:rPr>
          <w:rFonts w:eastAsia="Times New Roman"/>
          <w:color w:val="000000"/>
          <w:spacing w:val="-8"/>
          <w:sz w:val="25"/>
          <w:szCs w:val="25"/>
        </w:rPr>
        <w:t>значения:</w:t>
      </w:r>
    </w:p>
    <w:p w:rsidR="00691E5F" w:rsidRDefault="0057287E">
      <w:pPr>
        <w:shd w:val="clear" w:color="auto" w:fill="FFFFFF"/>
        <w:spacing w:before="5" w:line="274" w:lineRule="exact"/>
        <w:ind w:left="53"/>
      </w:pPr>
      <w:r>
        <w:rPr>
          <w:rFonts w:eastAsia="Times New Roman"/>
          <w:color w:val="000000"/>
          <w:spacing w:val="-6"/>
          <w:sz w:val="25"/>
          <w:szCs w:val="25"/>
        </w:rPr>
        <w:t>при классификации типов уроков:</w:t>
      </w:r>
    </w:p>
    <w:p w:rsidR="00691E5F" w:rsidRDefault="0057287E" w:rsidP="0057287E">
      <w:pPr>
        <w:numPr>
          <w:ilvl w:val="0"/>
          <w:numId w:val="4"/>
        </w:numPr>
        <w:shd w:val="clear" w:color="auto" w:fill="FFFFFF"/>
        <w:tabs>
          <w:tab w:val="left" w:pos="427"/>
        </w:tabs>
        <w:spacing w:before="5" w:line="274" w:lineRule="exact"/>
        <w:ind w:left="58"/>
        <w:rPr>
          <w:rFonts w:eastAsia="Times New Roman"/>
          <w:color w:val="000000"/>
          <w:sz w:val="25"/>
          <w:szCs w:val="25"/>
        </w:rPr>
      </w:pPr>
      <w:r>
        <w:rPr>
          <w:rFonts w:eastAsia="Times New Roman"/>
          <w:color w:val="000000"/>
          <w:spacing w:val="-5"/>
          <w:sz w:val="25"/>
          <w:szCs w:val="25"/>
        </w:rPr>
        <w:t>урок ознакомления с новым материалом - УОНМ;</w:t>
      </w:r>
    </w:p>
    <w:p w:rsidR="00691E5F" w:rsidRDefault="0057287E" w:rsidP="0057287E">
      <w:pPr>
        <w:numPr>
          <w:ilvl w:val="0"/>
          <w:numId w:val="4"/>
        </w:numPr>
        <w:shd w:val="clear" w:color="auto" w:fill="FFFFFF"/>
        <w:tabs>
          <w:tab w:val="left" w:pos="427"/>
        </w:tabs>
        <w:spacing w:line="274" w:lineRule="exact"/>
        <w:ind w:left="58"/>
        <w:rPr>
          <w:rFonts w:eastAsia="Times New Roman"/>
          <w:color w:val="000000"/>
          <w:sz w:val="25"/>
          <w:szCs w:val="25"/>
        </w:rPr>
      </w:pPr>
      <w:r>
        <w:rPr>
          <w:rFonts w:eastAsia="Times New Roman"/>
          <w:color w:val="000000"/>
          <w:spacing w:val="-5"/>
          <w:sz w:val="25"/>
          <w:szCs w:val="25"/>
        </w:rPr>
        <w:t>урок применения знаний и умений - УПЗУ;</w:t>
      </w:r>
    </w:p>
    <w:p w:rsidR="00691E5F" w:rsidRDefault="0057287E" w:rsidP="0057287E">
      <w:pPr>
        <w:numPr>
          <w:ilvl w:val="0"/>
          <w:numId w:val="5"/>
        </w:numPr>
        <w:shd w:val="clear" w:color="auto" w:fill="FFFFFF"/>
        <w:tabs>
          <w:tab w:val="left" w:pos="427"/>
        </w:tabs>
        <w:spacing w:line="274" w:lineRule="exact"/>
        <w:ind w:left="427" w:right="5530" w:hanging="370"/>
        <w:rPr>
          <w:rFonts w:eastAsia="Times New Roman"/>
          <w:color w:val="000000"/>
          <w:sz w:val="25"/>
          <w:szCs w:val="25"/>
        </w:rPr>
      </w:pPr>
      <w:r>
        <w:rPr>
          <w:rFonts w:eastAsia="Times New Roman"/>
          <w:color w:val="000000"/>
          <w:spacing w:val="-7"/>
          <w:sz w:val="25"/>
          <w:szCs w:val="25"/>
        </w:rPr>
        <w:t>комбинированный урок - КУ;</w:t>
      </w:r>
      <w:r>
        <w:rPr>
          <w:rFonts w:eastAsia="Times New Roman"/>
          <w:color w:val="000000"/>
          <w:spacing w:val="-7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урок-семинар - УС;</w:t>
      </w:r>
    </w:p>
    <w:p w:rsidR="00691E5F" w:rsidRDefault="0057287E" w:rsidP="0057287E">
      <w:pPr>
        <w:numPr>
          <w:ilvl w:val="0"/>
          <w:numId w:val="4"/>
        </w:numPr>
        <w:shd w:val="clear" w:color="auto" w:fill="FFFFFF"/>
        <w:tabs>
          <w:tab w:val="left" w:pos="427"/>
        </w:tabs>
        <w:spacing w:line="274" w:lineRule="exact"/>
        <w:ind w:left="58"/>
        <w:rPr>
          <w:rFonts w:eastAsia="Times New Roman"/>
          <w:color w:val="000000"/>
          <w:sz w:val="25"/>
          <w:szCs w:val="25"/>
        </w:rPr>
      </w:pPr>
      <w:r>
        <w:rPr>
          <w:rFonts w:eastAsia="Times New Roman"/>
          <w:color w:val="000000"/>
          <w:spacing w:val="-5"/>
          <w:sz w:val="25"/>
          <w:szCs w:val="25"/>
        </w:rPr>
        <w:t>урок-лекция - Л;</w:t>
      </w:r>
    </w:p>
    <w:p w:rsidR="0057287E" w:rsidRDefault="0057287E">
      <w:pPr>
        <w:shd w:val="clear" w:color="auto" w:fill="FFFFFF"/>
        <w:tabs>
          <w:tab w:val="left" w:pos="437"/>
        </w:tabs>
        <w:spacing w:line="274" w:lineRule="exact"/>
        <w:ind w:left="48"/>
      </w:pPr>
      <w:r>
        <w:rPr>
          <w:rFonts w:eastAsia="Times New Roman"/>
          <w:color w:val="000000"/>
          <w:sz w:val="25"/>
          <w:szCs w:val="25"/>
        </w:rPr>
        <w:t>•</w:t>
      </w:r>
      <w:r>
        <w:rPr>
          <w:rFonts w:eastAsia="Times New Roman"/>
          <w:color w:val="000000"/>
          <w:sz w:val="25"/>
          <w:szCs w:val="25"/>
        </w:rPr>
        <w:tab/>
      </w:r>
      <w:r>
        <w:rPr>
          <w:rFonts w:eastAsia="Times New Roman"/>
          <w:color w:val="000000"/>
          <w:spacing w:val="-6"/>
          <w:sz w:val="25"/>
          <w:szCs w:val="25"/>
        </w:rPr>
        <w:t>урок контроля знаний - К. Дидактические материалы - ДМ. Домашнее задание - ДЗ.</w:t>
      </w:r>
      <w:r>
        <w:rPr>
          <w:rFonts w:eastAsia="Times New Roman"/>
          <w:color w:val="000000"/>
          <w:spacing w:val="-6"/>
          <w:sz w:val="25"/>
          <w:szCs w:val="25"/>
        </w:rPr>
        <w:br/>
      </w:r>
      <w:r>
        <w:rPr>
          <w:rFonts w:eastAsia="Times New Roman"/>
          <w:color w:val="000000"/>
          <w:spacing w:val="-5"/>
          <w:sz w:val="25"/>
          <w:szCs w:val="25"/>
        </w:rPr>
        <w:t>Демонстрации - Д. Лабораторные опыты - Л.</w:t>
      </w:r>
    </w:p>
    <w:sectPr w:rsidR="0057287E">
      <w:type w:val="continuous"/>
      <w:pgSz w:w="11909" w:h="16834"/>
      <w:pgMar w:top="1440" w:right="559" w:bottom="720" w:left="201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AA81E66"/>
    <w:lvl w:ilvl="0">
      <w:numFmt w:val="bullet"/>
      <w:lvlText w:val="*"/>
      <w:lvlJc w:val="left"/>
    </w:lvl>
  </w:abstractNum>
  <w:abstractNum w:abstractNumId="1">
    <w:nsid w:val="1BC05A8E"/>
    <w:multiLevelType w:val="singleLevel"/>
    <w:tmpl w:val="AB82500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">
    <w:nsid w:val="64C46C9A"/>
    <w:multiLevelType w:val="singleLevel"/>
    <w:tmpl w:val="290053B6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>
    <w:nsid w:val="70AD7760"/>
    <w:multiLevelType w:val="singleLevel"/>
    <w:tmpl w:val="CA4C7E18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287E"/>
    <w:rsid w:val="0057287E"/>
    <w:rsid w:val="00691E5F"/>
    <w:rsid w:val="0095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FFDD3-71F3-4549-8584-91EB8EE6E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надежда</cp:lastModifiedBy>
  <cp:revision>2</cp:revision>
  <dcterms:created xsi:type="dcterms:W3CDTF">2012-06-02T05:21:00Z</dcterms:created>
  <dcterms:modified xsi:type="dcterms:W3CDTF">2013-06-05T05:00:00Z</dcterms:modified>
</cp:coreProperties>
</file>